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83B9" w14:textId="77777777" w:rsidR="007E6702" w:rsidRDefault="00457F4F" w:rsidP="007E6702">
      <w:pPr>
        <w:jc w:val="center"/>
      </w:pPr>
      <w:r>
        <w:t>VERBALE D’ASSEMBLEA STRAORDINARIA DE</w:t>
      </w:r>
      <w:r w:rsidR="007E6702">
        <w:t>GL</w:t>
      </w:r>
      <w:r>
        <w:t xml:space="preserve">I </w:t>
      </w:r>
      <w:r w:rsidR="007E6702">
        <w:t>AS</w:t>
      </w:r>
      <w:r>
        <w:t>SOCI</w:t>
      </w:r>
      <w:r w:rsidR="007E6702">
        <w:t>ATI</w:t>
      </w:r>
    </w:p>
    <w:p w14:paraId="00B6A49C" w14:textId="77777777" w:rsidR="007D6BF6" w:rsidRDefault="007E6702" w:rsidP="007E6702">
      <w:pPr>
        <w:jc w:val="center"/>
      </w:pPr>
      <w:r>
        <w:t xml:space="preserve">DELL’ASSOCIAZIONE </w:t>
      </w:r>
    </w:p>
    <w:p w14:paraId="33A41791" w14:textId="77777777" w:rsidR="007D6BF6" w:rsidRDefault="007E6702" w:rsidP="007E6702">
      <w:pPr>
        <w:jc w:val="center"/>
      </w:pPr>
      <w:r>
        <w:t>“</w:t>
      </w:r>
      <w:r w:rsidRPr="00D1253B">
        <w:rPr>
          <w:b/>
          <w:bCs/>
        </w:rPr>
        <w:t>_______________ASD</w:t>
      </w:r>
      <w:r>
        <w:t>”</w:t>
      </w:r>
    </w:p>
    <w:p w14:paraId="11332C2C" w14:textId="51DECBB5" w:rsidR="00AC494E" w:rsidRDefault="00AC494E" w:rsidP="00D1253B">
      <w:pPr>
        <w:jc w:val="center"/>
      </w:pPr>
    </w:p>
    <w:p w14:paraId="11332C2D" w14:textId="6B39CED8" w:rsidR="00457F4F" w:rsidRDefault="00457F4F" w:rsidP="00D1253B">
      <w:pPr>
        <w:jc w:val="both"/>
      </w:pPr>
      <w:r>
        <w:t xml:space="preserve">Il giorno ……………………… del mese di ……………………… dell’anno 2023 alle ore ……….. </w:t>
      </w:r>
      <w:r w:rsidR="0078282C">
        <w:t>in prima convocazione</w:t>
      </w:r>
      <w:r w:rsidR="002B5372">
        <w:t xml:space="preserve"> e alle ore _________, </w:t>
      </w:r>
      <w:r>
        <w:t>in seconda convocazione</w:t>
      </w:r>
      <w:r w:rsidR="004F17E5">
        <w:t>,</w:t>
      </w:r>
      <w:r>
        <w:t xml:space="preserve"> essendo andata deserta la prima, </w:t>
      </w:r>
      <w:r w:rsidR="002B5372">
        <w:t xml:space="preserve">, presso la sede legale sita in ………………………………… si è riunita, </w:t>
      </w:r>
      <w:r>
        <w:t>l’Assemblea Straordinaria de</w:t>
      </w:r>
      <w:r w:rsidR="005B69DC">
        <w:t>gl</w:t>
      </w:r>
      <w:r>
        <w:t xml:space="preserve">i </w:t>
      </w:r>
      <w:r w:rsidR="005B69DC">
        <w:t>as</w:t>
      </w:r>
      <w:r>
        <w:t>soci</w:t>
      </w:r>
      <w:r w:rsidR="005B69DC">
        <w:t>ati</w:t>
      </w:r>
      <w:r w:rsidR="000E648E">
        <w:t xml:space="preserve"> dell’Associazione Sportiva Dilettantistica “__________” (nel prosieguo anche solo “Associazione”, con sede legale in _______, Via/Piazza_______</w:t>
      </w:r>
      <w:r w:rsidR="004C62A7">
        <w:t xml:space="preserve"> n- ___, indetta </w:t>
      </w:r>
      <w:r w:rsidR="0004138F">
        <w:t xml:space="preserve">con regolare avviso pervenuto con comunicazione </w:t>
      </w:r>
      <w:r w:rsidR="006C4A29">
        <w:t>avvenuta tramite _____ del ______</w:t>
      </w:r>
      <w:r>
        <w:t>, per discutere e deliberare sul seguente ordine del giorno:</w:t>
      </w:r>
    </w:p>
    <w:p w14:paraId="11332C2E" w14:textId="77777777" w:rsidR="00457F4F" w:rsidRDefault="00457F4F" w:rsidP="00457F4F">
      <w:pPr>
        <w:pStyle w:val="Paragrafoelenco"/>
        <w:numPr>
          <w:ilvl w:val="0"/>
          <w:numId w:val="1"/>
        </w:numPr>
      </w:pPr>
      <w:r>
        <w:t>Comunicazioni del Presidente;</w:t>
      </w:r>
    </w:p>
    <w:p w14:paraId="11332C2F" w14:textId="23C12A7C" w:rsidR="00457F4F" w:rsidRDefault="00051E6A" w:rsidP="00457F4F">
      <w:pPr>
        <w:pStyle w:val="Paragrafoelenco"/>
        <w:numPr>
          <w:ilvl w:val="0"/>
          <w:numId w:val="1"/>
        </w:numPr>
      </w:pPr>
      <w:r>
        <w:t>Modifica dello Statuto ai fini dell’adeguamento alle disposizioni di cui al decreto legislativo 28 febbraio 2021, n. 36 e ss.mm.ii</w:t>
      </w:r>
      <w:r w:rsidR="00457F4F">
        <w:t>;</w:t>
      </w:r>
    </w:p>
    <w:p w14:paraId="11332C30" w14:textId="77777777" w:rsidR="00457F4F" w:rsidRDefault="00457F4F" w:rsidP="00457F4F">
      <w:pPr>
        <w:pStyle w:val="Paragrafoelenco"/>
        <w:numPr>
          <w:ilvl w:val="0"/>
          <w:numId w:val="1"/>
        </w:numPr>
      </w:pPr>
      <w:r>
        <w:t>Varie ed eventuali.</w:t>
      </w:r>
    </w:p>
    <w:p w14:paraId="11332C31" w14:textId="77777777" w:rsidR="00457F4F" w:rsidRDefault="00457F4F" w:rsidP="00457F4F">
      <w:r>
        <w:t>Presiede l’Assemblea il Presidente dell’Associazione sig. …………………………………………………………………</w:t>
      </w:r>
    </w:p>
    <w:p w14:paraId="11332C32" w14:textId="77777777" w:rsidR="00457F4F" w:rsidRDefault="00457F4F" w:rsidP="00457F4F">
      <w:r>
        <w:t xml:space="preserve">Il quale chiama con il consenso unanime dei presenti il Sig. ………………………………………………………… a svolgere le funzioni di segretario. </w:t>
      </w:r>
    </w:p>
    <w:p w14:paraId="11332C33" w14:textId="44878DD2" w:rsidR="00457F4F" w:rsidRDefault="00457F4F" w:rsidP="00457F4F">
      <w:r>
        <w:t xml:space="preserve">Il Presidente, dopo aver constatato e fatto constatare che l’Assemblea è stata regolarmente convocata ai sensi dello Statuto, che sono presenti n. ……………..associati, in proprio e per delega,  su una base associativa di n. ……………. </w:t>
      </w:r>
      <w:r w:rsidR="0031370F">
        <w:t>Ass</w:t>
      </w:r>
      <w:r>
        <w:t>oci</w:t>
      </w:r>
      <w:r w:rsidR="0031370F">
        <w:t>ati</w:t>
      </w:r>
      <w:r>
        <w:t xml:space="preserve">                        </w:t>
      </w:r>
      <w:r w:rsidR="00E62B68">
        <w:t xml:space="preserve"> </w:t>
      </w:r>
      <w:r w:rsidR="00E62B68" w:rsidRPr="00E62B68">
        <w:t xml:space="preserve">e rilevato che il numero degli associati presenti è superiore a quello richiesto dallo Statuto per la validità dell’Assemblea di </w:t>
      </w:r>
      <w:r w:rsidR="00E62B68" w:rsidRPr="00D1253B">
        <w:rPr>
          <w:highlight w:val="yellow"/>
        </w:rPr>
        <w:t>prima/seconda</w:t>
      </w:r>
      <w:r w:rsidR="00E62B68" w:rsidRPr="00E62B68">
        <w:t xml:space="preserve"> convocazione</w:t>
      </w:r>
      <w:r w:rsidR="0031370F">
        <w:t>,</w:t>
      </w:r>
    </w:p>
    <w:p w14:paraId="11332C34" w14:textId="61233261" w:rsidR="00457F4F" w:rsidRDefault="0031370F" w:rsidP="00D1253B">
      <w:pPr>
        <w:jc w:val="center"/>
      </w:pPr>
      <w:r>
        <w:t>DICHIARA</w:t>
      </w:r>
    </w:p>
    <w:p w14:paraId="11332C35" w14:textId="5C6998F8" w:rsidR="00457F4F" w:rsidRDefault="00457F4F" w:rsidP="00457F4F">
      <w:r>
        <w:t>L’Assemblea validamente costituita</w:t>
      </w:r>
      <w:r w:rsidR="0031370F">
        <w:t>, in sede straordinaria,</w:t>
      </w:r>
      <w:r>
        <w:t xml:space="preserve"> ed atta a deliberare sugli argomenti posti all’ordine del giorno.</w:t>
      </w:r>
    </w:p>
    <w:p w14:paraId="455A89AB" w14:textId="7A7E08A1" w:rsidR="00F12239" w:rsidRPr="00D1253B" w:rsidRDefault="00F12239" w:rsidP="00D1253B">
      <w:pPr>
        <w:jc w:val="center"/>
        <w:rPr>
          <w:b/>
          <w:bCs/>
        </w:rPr>
      </w:pPr>
      <w:r w:rsidRPr="00D1253B">
        <w:rPr>
          <w:b/>
          <w:bCs/>
        </w:rPr>
        <w:t>*****</w:t>
      </w:r>
    </w:p>
    <w:p w14:paraId="11332C36" w14:textId="631D5455" w:rsidR="00457F4F" w:rsidRDefault="00457F4F" w:rsidP="00D1253B">
      <w:pPr>
        <w:jc w:val="both"/>
      </w:pPr>
      <w:r>
        <w:t xml:space="preserve">Passando, poi, alla trattazione dell’Ordine del Giorno, il Presidente comunica che a decorrere al 1° luglio 2023 è entrato in vigore il </w:t>
      </w:r>
      <w:r w:rsidR="00B71167">
        <w:t>decreto legislativo 28 febbraio 2021, n. 36</w:t>
      </w:r>
      <w:r w:rsidR="00941630">
        <w:t>,</w:t>
      </w:r>
      <w:r w:rsidR="00B71167">
        <w:t xml:space="preserve"> </w:t>
      </w:r>
      <w:r w:rsidR="00941630">
        <w:t xml:space="preserve">recante riordino e riforma delle disposizioni in materia di enti sportivi professionistici e dilettantistici, nonché di lavoro sportivo. Tra le novità </w:t>
      </w:r>
      <w:r w:rsidR="00E03E81">
        <w:t>previste per le Associazioni sportive dilettantistiche (ASD), il legislatore ha introdott</w:t>
      </w:r>
      <w:r w:rsidR="00AF65FE">
        <w:t xml:space="preserve">o, all’art. 7, comma 1 del citato decreto 36/21, specifiche disposizioni da inserire obbligatoriamente all’interno degli Statuti degli enti e che sostituiscono </w:t>
      </w:r>
      <w:r w:rsidR="00913977">
        <w:t>le clausole statutarie previste dall</w:t>
      </w:r>
      <w:r w:rsidR="00AF5A1B">
        <w:t>’art. 90, comma 18 dell</w:t>
      </w:r>
      <w:r w:rsidR="00913977">
        <w:t>a legge n. 289 del 2002</w:t>
      </w:r>
      <w:r w:rsidR="00AF5A1B">
        <w:t xml:space="preserve"> (abrogato </w:t>
      </w:r>
      <w:r w:rsidR="00BF0B74">
        <w:t>da 1 luglio 2023)</w:t>
      </w:r>
      <w:r w:rsidR="00913977">
        <w:t>.</w:t>
      </w:r>
    </w:p>
    <w:p w14:paraId="11332C37" w14:textId="6C7F9D16" w:rsidR="00B6489D" w:rsidRDefault="00BF0B74" w:rsidP="00D1253B">
      <w:pPr>
        <w:jc w:val="both"/>
      </w:pPr>
      <w:r>
        <w:t>Inoltre</w:t>
      </w:r>
      <w:r w:rsidR="00913977">
        <w:t xml:space="preserve">, al fine di mantenere la qualifica di </w:t>
      </w:r>
      <w:r>
        <w:t>ASD</w:t>
      </w:r>
      <w:r w:rsidR="00913977">
        <w:t xml:space="preserve"> e l’iscrizione al Registro Nazionale delle Attività Sportive Dilettantistiche</w:t>
      </w:r>
      <w:r>
        <w:t xml:space="preserve">, il legislatore </w:t>
      </w:r>
      <w:r w:rsidR="000C6EA9">
        <w:t xml:space="preserve">– in base alle novità recate dal decreto c.d. correttivo-bis (D.lgs. 120/2023) – ha </w:t>
      </w:r>
      <w:r w:rsidR="00AB184A">
        <w:t>previsto</w:t>
      </w:r>
      <w:r w:rsidR="000C6EA9">
        <w:t xml:space="preserve"> l’obbligo di adeguamento </w:t>
      </w:r>
      <w:r w:rsidR="00566D27">
        <w:t>alle disposizioni del decre</w:t>
      </w:r>
      <w:r w:rsidR="00AB184A">
        <w:t>to 36/21 entro il 31 dicembre 2023, pena la cancellazione d’ufficio</w:t>
      </w:r>
      <w:r w:rsidR="00146ADB">
        <w:t xml:space="preserve"> delle ASD (e SSD) dal Registro nazionale delle attività sportive dilettantistiche</w:t>
      </w:r>
      <w:r w:rsidR="00AB184A">
        <w:t xml:space="preserve">. </w:t>
      </w:r>
    </w:p>
    <w:p w14:paraId="11332C38" w14:textId="6A67EA58" w:rsidR="00913977" w:rsidRPr="00B6489D" w:rsidRDefault="00913977" w:rsidP="00D1253B">
      <w:pPr>
        <w:jc w:val="both"/>
        <w:rPr>
          <w:b/>
        </w:rPr>
      </w:pPr>
      <w:r w:rsidRPr="00B6489D">
        <w:rPr>
          <w:b/>
        </w:rPr>
        <w:lastRenderedPageBreak/>
        <w:t xml:space="preserve">Informa l’Assemblea che ai sensi dell’art. 12, comma 2-bis, del D. LGS 36/21 le modifiche statutarie </w:t>
      </w:r>
      <w:r w:rsidR="00506978">
        <w:rPr>
          <w:b/>
        </w:rPr>
        <w:t xml:space="preserve">i </w:t>
      </w:r>
      <w:r w:rsidR="00566F12">
        <w:rPr>
          <w:b/>
        </w:rPr>
        <w:t>“</w:t>
      </w:r>
      <w:r w:rsidR="00506978">
        <w:rPr>
          <w:b/>
        </w:rPr>
        <w:t>mero adeguamento</w:t>
      </w:r>
      <w:r w:rsidR="00566F12">
        <w:rPr>
          <w:b/>
        </w:rPr>
        <w:t>”</w:t>
      </w:r>
      <w:r w:rsidR="00506978">
        <w:rPr>
          <w:b/>
        </w:rPr>
        <w:t xml:space="preserve"> alle disposizioni di cui al D.lgs. 36/21</w:t>
      </w:r>
      <w:r w:rsidR="00566F12">
        <w:rPr>
          <w:b/>
        </w:rPr>
        <w:t xml:space="preserve">, </w:t>
      </w:r>
      <w:r w:rsidRPr="00B6489D">
        <w:rPr>
          <w:b/>
        </w:rPr>
        <w:t>adottate entro il 31 dicembre 2023, sono esenti dall’imposta di Registro avendo lo scopo di adeguare gli Atti a modifiche o integrazioni necessarie a conformare gli Statuti alle disposizioni del D. LGS. N. 36 DEL 2021.</w:t>
      </w:r>
      <w:r w:rsidR="00B6489D" w:rsidRPr="00B6489D">
        <w:rPr>
          <w:b/>
        </w:rPr>
        <w:t xml:space="preserve"> Resta, altresì</w:t>
      </w:r>
      <w:r w:rsidR="0002199B">
        <w:rPr>
          <w:b/>
        </w:rPr>
        <w:t>,</w:t>
      </w:r>
      <w:r w:rsidR="00B6489D" w:rsidRPr="00B6489D">
        <w:rPr>
          <w:b/>
        </w:rPr>
        <w:t xml:space="preserve"> sempre valida l’esenzione dell’imposta di Bollo </w:t>
      </w:r>
      <w:r w:rsidR="00F81FB1">
        <w:rPr>
          <w:b/>
        </w:rPr>
        <w:t>ai sensi dell’</w:t>
      </w:r>
      <w:r w:rsidR="00F81FB1" w:rsidRPr="00F81FB1">
        <w:rPr>
          <w:b/>
        </w:rPr>
        <w:t>ar</w:t>
      </w:r>
      <w:r w:rsidR="00F81FB1">
        <w:rPr>
          <w:b/>
        </w:rPr>
        <w:t xml:space="preserve">t. </w:t>
      </w:r>
      <w:r w:rsidR="00F81FB1" w:rsidRPr="00F81FB1">
        <w:rPr>
          <w:b/>
        </w:rPr>
        <w:t>27-bis</w:t>
      </w:r>
      <w:r w:rsidR="00F81FB1">
        <w:rPr>
          <w:b/>
        </w:rPr>
        <w:t>, T</w:t>
      </w:r>
      <w:r w:rsidR="00F81FB1" w:rsidRPr="00F81FB1">
        <w:rPr>
          <w:b/>
        </w:rPr>
        <w:t>abella di cui all</w:t>
      </w:r>
      <w:r w:rsidR="00F81FB1">
        <w:rPr>
          <w:b/>
        </w:rPr>
        <w:t>’</w:t>
      </w:r>
      <w:r w:rsidR="00F81FB1" w:rsidRPr="00F81FB1">
        <w:rPr>
          <w:b/>
        </w:rPr>
        <w:t>allegato B</w:t>
      </w:r>
      <w:r w:rsidR="00F81FB1">
        <w:rPr>
          <w:b/>
        </w:rPr>
        <w:t xml:space="preserve"> </w:t>
      </w:r>
      <w:r w:rsidR="00F81FB1" w:rsidRPr="00F81FB1">
        <w:rPr>
          <w:b/>
        </w:rPr>
        <w:t>annesso al decreto del Presidente della Repubblica 26 ottobre 1972,</w:t>
      </w:r>
      <w:r w:rsidR="00F81FB1">
        <w:rPr>
          <w:b/>
        </w:rPr>
        <w:t xml:space="preserve"> n. 642.</w:t>
      </w:r>
    </w:p>
    <w:p w14:paraId="11332C39" w14:textId="56E62CE2" w:rsidR="00913977" w:rsidRDefault="00913977" w:rsidP="00D1253B">
      <w:pPr>
        <w:jc w:val="both"/>
      </w:pPr>
      <w:r>
        <w:t xml:space="preserve">Si passa al secondo punto all’Ordine del Giorno. Il Presidente procede alla lettura del nuovo Statuto illustrando le modifiche apportate in base alle nuove disposizioni legislative. Al termine della lettura del nuovo Statuto e della relazione del Presidente prendono la parola alcuni </w:t>
      </w:r>
      <w:r w:rsidR="00F81FB1">
        <w:t>as</w:t>
      </w:r>
      <w:r>
        <w:t>soci</w:t>
      </w:r>
      <w:r w:rsidR="00F81FB1">
        <w:t>ati</w:t>
      </w:r>
      <w:r>
        <w:t xml:space="preserve"> per chiedere ulteriori chiarimenti. Al termine della discussione, </w:t>
      </w:r>
      <w:r w:rsidRPr="00D575B7">
        <w:rPr>
          <w:highlight w:val="yellow"/>
        </w:rPr>
        <w:t xml:space="preserve">all’unanimità, ossia n. …. </w:t>
      </w:r>
      <w:r w:rsidR="00910F17" w:rsidRPr="00D575B7">
        <w:rPr>
          <w:highlight w:val="yellow"/>
        </w:rPr>
        <w:t>as</w:t>
      </w:r>
      <w:r w:rsidR="00C774E4" w:rsidRPr="00D575B7">
        <w:rPr>
          <w:highlight w:val="yellow"/>
        </w:rPr>
        <w:t>s</w:t>
      </w:r>
      <w:r w:rsidRPr="00D575B7">
        <w:rPr>
          <w:highlight w:val="yellow"/>
        </w:rPr>
        <w:t>oci</w:t>
      </w:r>
      <w:r w:rsidR="00910F17" w:rsidRPr="00D575B7">
        <w:rPr>
          <w:highlight w:val="yellow"/>
        </w:rPr>
        <w:t>ati</w:t>
      </w:r>
      <w:r w:rsidRPr="00D575B7">
        <w:rPr>
          <w:highlight w:val="yellow"/>
        </w:rPr>
        <w:t xml:space="preserve"> approvano, n. zero </w:t>
      </w:r>
      <w:r w:rsidR="00910F17" w:rsidRPr="00D575B7">
        <w:rPr>
          <w:highlight w:val="yellow"/>
        </w:rPr>
        <w:t>as</w:t>
      </w:r>
      <w:r w:rsidRPr="00D575B7">
        <w:rPr>
          <w:highlight w:val="yellow"/>
        </w:rPr>
        <w:t>soci</w:t>
      </w:r>
      <w:r w:rsidR="00910F17" w:rsidRPr="00D575B7">
        <w:rPr>
          <w:highlight w:val="yellow"/>
        </w:rPr>
        <w:t>ati</w:t>
      </w:r>
      <w:r w:rsidRPr="00D575B7">
        <w:rPr>
          <w:highlight w:val="yellow"/>
        </w:rPr>
        <w:t xml:space="preserve"> si astengono e nessuno vota cont</w:t>
      </w:r>
      <w:r w:rsidR="00B6489D" w:rsidRPr="00D575B7">
        <w:rPr>
          <w:highlight w:val="yellow"/>
        </w:rPr>
        <w:t>r</w:t>
      </w:r>
      <w:r w:rsidRPr="00D575B7">
        <w:rPr>
          <w:highlight w:val="yellow"/>
        </w:rPr>
        <w:t>ario</w:t>
      </w:r>
      <w:r>
        <w:t xml:space="preserve">, l’Assemblea delibera di approvare </w:t>
      </w:r>
      <w:r w:rsidR="007D0E8F">
        <w:t>il nuovo Statuto sociale che viene allegato al presente Atto e ne forma parte integrante.</w:t>
      </w:r>
    </w:p>
    <w:p w14:paraId="3D103A97" w14:textId="31FA7C21" w:rsidR="00C774E4" w:rsidRDefault="007D0E8F" w:rsidP="00C774E4">
      <w:r>
        <w:t>L’Assemblea all</w:t>
      </w:r>
      <w:r w:rsidRPr="00D575B7">
        <w:t>’unanimità</w:t>
      </w:r>
      <w:r w:rsidR="00FC43C9">
        <w:t xml:space="preserve"> </w:t>
      </w:r>
      <w:r>
        <w:t>autorizza il Presidente a dare seguito alla delibera provvedendo alla registrazione del nuovo Statuto e a comunicare il nuovo testo all’ACSI Nazionale</w:t>
      </w:r>
      <w:r w:rsidR="00C92687">
        <w:t xml:space="preserve">, quale Ente di Promozione Sportiva al </w:t>
      </w:r>
      <w:r w:rsidR="00C774E4">
        <w:t>q</w:t>
      </w:r>
      <w:r w:rsidR="00C92687">
        <w:t>uale l’Associazione è affiliata</w:t>
      </w:r>
      <w:r>
        <w:t>.</w:t>
      </w:r>
      <w:r w:rsidR="00C774E4">
        <w:t xml:space="preserve"> </w:t>
      </w:r>
    </w:p>
    <w:p w14:paraId="6D070239" w14:textId="77777777" w:rsidR="00C774E4" w:rsidRDefault="00C774E4" w:rsidP="00C774E4"/>
    <w:p w14:paraId="7ACDC721" w14:textId="32A48820" w:rsidR="00F732AC" w:rsidRPr="00D1253B" w:rsidRDefault="00F732AC" w:rsidP="00C774E4">
      <w:pPr>
        <w:jc w:val="center"/>
        <w:rPr>
          <w:b/>
          <w:bCs/>
        </w:rPr>
      </w:pPr>
      <w:r w:rsidRPr="00D1253B">
        <w:rPr>
          <w:b/>
          <w:bCs/>
        </w:rPr>
        <w:t>DELIBERA</w:t>
      </w:r>
    </w:p>
    <w:p w14:paraId="108DBDED" w14:textId="1C19B571" w:rsidR="00F732AC" w:rsidRDefault="00F732AC" w:rsidP="00F732AC">
      <w:pPr>
        <w:pStyle w:val="Paragrafoelenco"/>
        <w:numPr>
          <w:ilvl w:val="0"/>
          <w:numId w:val="2"/>
        </w:numPr>
      </w:pPr>
      <w:r>
        <w:t xml:space="preserve">di modificare il testo di Statuto dell’Associazione, in conformità </w:t>
      </w:r>
      <w:r w:rsidR="0037159A">
        <w:t>alle disposizioni di cui al decreto legislativo 28 febbraio 2021, n. 36.</w:t>
      </w:r>
    </w:p>
    <w:p w14:paraId="0D72F1D3" w14:textId="2BCF7B2E" w:rsidR="005F3897" w:rsidRDefault="005F3897" w:rsidP="00D575B7">
      <w:pPr>
        <w:pStyle w:val="Paragrafoelenco"/>
      </w:pPr>
    </w:p>
    <w:p w14:paraId="11332C3B" w14:textId="77777777" w:rsidR="007D0E8F" w:rsidRDefault="007D0E8F" w:rsidP="00457F4F">
      <w:r>
        <w:t>Alle ore ……………………….., non essendoci altri argomenti all’ordine del giorno e non avendo altri richiesto la parola il Presidente dichiara chiusa l’Assemblea.</w:t>
      </w:r>
    </w:p>
    <w:p w14:paraId="3480517B" w14:textId="28C26B01" w:rsidR="005F3897" w:rsidRDefault="005F3897" w:rsidP="00457F4F">
      <w:r>
        <w:t>Luogo e data</w:t>
      </w:r>
    </w:p>
    <w:p w14:paraId="11332C3C" w14:textId="77777777" w:rsidR="007D0E8F" w:rsidRDefault="00F70AEB" w:rsidP="00457F4F">
      <w:r>
        <w:t>Il p</w:t>
      </w:r>
      <w:r w:rsidR="007D0E8F">
        <w:t xml:space="preserve">residente dell’assemblea                                                                 il segretario dell’assemblea </w:t>
      </w:r>
    </w:p>
    <w:p w14:paraId="11332C3D" w14:textId="401226D5" w:rsidR="00457F4F" w:rsidRDefault="00C774E4" w:rsidP="00457F4F">
      <w:r>
        <w:t>________________________</w:t>
      </w:r>
      <w:r>
        <w:tab/>
      </w:r>
      <w:r>
        <w:tab/>
      </w:r>
      <w:r>
        <w:tab/>
      </w:r>
      <w:r>
        <w:tab/>
      </w:r>
      <w:r>
        <w:tab/>
        <w:t>_________________________</w:t>
      </w:r>
    </w:p>
    <w:sectPr w:rsidR="00457F4F" w:rsidSect="00AC49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F62E9"/>
    <w:multiLevelType w:val="hybridMultilevel"/>
    <w:tmpl w:val="DAFEF4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B677BEC"/>
    <w:multiLevelType w:val="hybridMultilevel"/>
    <w:tmpl w:val="080C23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1797648">
    <w:abstractNumId w:val="1"/>
  </w:num>
  <w:num w:numId="2" w16cid:durableId="204671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4F"/>
    <w:rsid w:val="0002199B"/>
    <w:rsid w:val="0004138F"/>
    <w:rsid w:val="00051E6A"/>
    <w:rsid w:val="000C6EA9"/>
    <w:rsid w:val="000E07A4"/>
    <w:rsid w:val="000E648E"/>
    <w:rsid w:val="001313F9"/>
    <w:rsid w:val="00146ADB"/>
    <w:rsid w:val="00211359"/>
    <w:rsid w:val="002B5372"/>
    <w:rsid w:val="0031370F"/>
    <w:rsid w:val="0037159A"/>
    <w:rsid w:val="00457F4F"/>
    <w:rsid w:val="004A2DD6"/>
    <w:rsid w:val="004C62A7"/>
    <w:rsid w:val="004F17E5"/>
    <w:rsid w:val="00506978"/>
    <w:rsid w:val="00566D27"/>
    <w:rsid w:val="00566F12"/>
    <w:rsid w:val="005B69DC"/>
    <w:rsid w:val="005F3897"/>
    <w:rsid w:val="006C4A29"/>
    <w:rsid w:val="0078282C"/>
    <w:rsid w:val="007D0E8F"/>
    <w:rsid w:val="007D6BF6"/>
    <w:rsid w:val="007E6702"/>
    <w:rsid w:val="00910F17"/>
    <w:rsid w:val="00913977"/>
    <w:rsid w:val="00941630"/>
    <w:rsid w:val="00AB184A"/>
    <w:rsid w:val="00AC494E"/>
    <w:rsid w:val="00AF5A1B"/>
    <w:rsid w:val="00AF65FE"/>
    <w:rsid w:val="00B6489D"/>
    <w:rsid w:val="00B71167"/>
    <w:rsid w:val="00BF0724"/>
    <w:rsid w:val="00BF0B74"/>
    <w:rsid w:val="00C774E4"/>
    <w:rsid w:val="00C92687"/>
    <w:rsid w:val="00CF478A"/>
    <w:rsid w:val="00D1253B"/>
    <w:rsid w:val="00D575B7"/>
    <w:rsid w:val="00DA1DFE"/>
    <w:rsid w:val="00E03E81"/>
    <w:rsid w:val="00E62B68"/>
    <w:rsid w:val="00F12239"/>
    <w:rsid w:val="00F70AEB"/>
    <w:rsid w:val="00F732AC"/>
    <w:rsid w:val="00F81FB1"/>
    <w:rsid w:val="00FC43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2C2C"/>
  <w15:docId w15:val="{DC7DF901-DC0A-4B57-8619-E227C5AE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49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57F4F"/>
    <w:pPr>
      <w:ind w:left="720"/>
      <w:contextualSpacing/>
    </w:pPr>
  </w:style>
  <w:style w:type="paragraph" w:styleId="Revisione">
    <w:name w:val="Revision"/>
    <w:hidden/>
    <w:uiPriority w:val="99"/>
    <w:semiHidden/>
    <w:rsid w:val="00211359"/>
    <w:pPr>
      <w:spacing w:after="0" w:line="240" w:lineRule="auto"/>
    </w:pPr>
  </w:style>
  <w:style w:type="character" w:styleId="Rimandocommento">
    <w:name w:val="annotation reference"/>
    <w:basedOn w:val="Carpredefinitoparagrafo"/>
    <w:uiPriority w:val="99"/>
    <w:semiHidden/>
    <w:unhideWhenUsed/>
    <w:rsid w:val="00F12239"/>
    <w:rPr>
      <w:sz w:val="16"/>
      <w:szCs w:val="16"/>
    </w:rPr>
  </w:style>
  <w:style w:type="paragraph" w:styleId="Testocommento">
    <w:name w:val="annotation text"/>
    <w:basedOn w:val="Normale"/>
    <w:link w:val="TestocommentoCarattere"/>
    <w:uiPriority w:val="99"/>
    <w:unhideWhenUsed/>
    <w:rsid w:val="00F12239"/>
    <w:pPr>
      <w:spacing w:line="240" w:lineRule="auto"/>
    </w:pPr>
    <w:rPr>
      <w:sz w:val="20"/>
      <w:szCs w:val="20"/>
    </w:rPr>
  </w:style>
  <w:style w:type="character" w:customStyle="1" w:styleId="TestocommentoCarattere">
    <w:name w:val="Testo commento Carattere"/>
    <w:basedOn w:val="Carpredefinitoparagrafo"/>
    <w:link w:val="Testocommento"/>
    <w:uiPriority w:val="99"/>
    <w:rsid w:val="00F12239"/>
    <w:rPr>
      <w:sz w:val="20"/>
      <w:szCs w:val="20"/>
    </w:rPr>
  </w:style>
  <w:style w:type="paragraph" w:styleId="Soggettocommento">
    <w:name w:val="annotation subject"/>
    <w:basedOn w:val="Testocommento"/>
    <w:next w:val="Testocommento"/>
    <w:link w:val="SoggettocommentoCarattere"/>
    <w:uiPriority w:val="99"/>
    <w:semiHidden/>
    <w:unhideWhenUsed/>
    <w:rsid w:val="00F12239"/>
    <w:rPr>
      <w:b/>
      <w:bCs/>
    </w:rPr>
  </w:style>
  <w:style w:type="character" w:customStyle="1" w:styleId="SoggettocommentoCarattere">
    <w:name w:val="Soggetto commento Carattere"/>
    <w:basedOn w:val="TestocommentoCarattere"/>
    <w:link w:val="Soggettocommento"/>
    <w:uiPriority w:val="99"/>
    <w:semiHidden/>
    <w:rsid w:val="00F122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Carlo Carnevale</cp:lastModifiedBy>
  <cp:revision>3</cp:revision>
  <dcterms:created xsi:type="dcterms:W3CDTF">2023-10-07T06:34:00Z</dcterms:created>
  <dcterms:modified xsi:type="dcterms:W3CDTF">2023-10-09T16:17:00Z</dcterms:modified>
</cp:coreProperties>
</file>